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CA" w:rsidRPr="001D7AF1" w:rsidRDefault="004C4C0E" w:rsidP="001D7AF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64E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Erasmus</w:t>
      </w:r>
      <w:proofErr w:type="spellEnd"/>
      <w:r w:rsidRPr="00F64E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+</w:t>
      </w:r>
      <w:r w:rsidRPr="00F64E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apmaiņas studiju stipendiju apjomi pa valstīm</w:t>
      </w:r>
    </w:p>
    <w:p w:rsidR="00C975F5" w:rsidRPr="00535353" w:rsidRDefault="00F64ECA" w:rsidP="00C975F5">
      <w:pPr>
        <w:pStyle w:val="Default"/>
        <w:rPr>
          <w:lang w:val="lv-LV"/>
        </w:rPr>
      </w:pPr>
      <w:r w:rsidRPr="00F64ECA">
        <w:rPr>
          <w:b/>
          <w:lang w:val="lv-LV"/>
        </w:rPr>
        <w:t xml:space="preserve">1. </w:t>
      </w:r>
      <w:r w:rsidR="00C975F5" w:rsidRPr="00535353">
        <w:rPr>
          <w:b/>
          <w:bCs/>
          <w:lang w:val="lv-LV"/>
        </w:rPr>
        <w:t xml:space="preserve">Ilgtermiņa studentu mobilitāte </w:t>
      </w:r>
      <w:r w:rsidR="00C975F5" w:rsidRPr="00535353">
        <w:rPr>
          <w:bCs/>
          <w:lang w:val="lv-LV"/>
        </w:rPr>
        <w:t xml:space="preserve">(tai skaitā - doktorantūras mobilitāte) – 2 – 12 mēneši: </w:t>
      </w:r>
    </w:p>
    <w:p w:rsidR="00C975F5" w:rsidRPr="00C975F5" w:rsidRDefault="00C975F5" w:rsidP="00C975F5">
      <w:pPr>
        <w:pStyle w:val="Default"/>
        <w:rPr>
          <w:sz w:val="23"/>
          <w:szCs w:val="23"/>
          <w:lang w:val="lv-LV"/>
        </w:rPr>
      </w:pPr>
    </w:p>
    <w:tbl>
      <w:tblPr>
        <w:tblStyle w:val="TableGrid"/>
        <w:tblW w:w="92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84"/>
        <w:gridCol w:w="2303"/>
      </w:tblGrid>
      <w:tr w:rsidR="00C975F5" w:rsidTr="00F64ECA">
        <w:trPr>
          <w:trHeight w:val="603"/>
        </w:trPr>
        <w:tc>
          <w:tcPr>
            <w:tcW w:w="2977" w:type="dxa"/>
          </w:tcPr>
          <w:p w:rsidR="00C975F5" w:rsidRDefault="00C975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Valstu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grupa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975F5" w:rsidRDefault="00C975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Piemērojamā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EK </w:t>
            </w:r>
            <w:proofErr w:type="spellStart"/>
            <w:r>
              <w:rPr>
                <w:b/>
                <w:bCs/>
                <w:sz w:val="22"/>
                <w:szCs w:val="22"/>
              </w:rPr>
              <w:t>finansējuma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likme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C975F5" w:rsidRDefault="00C975F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(EUR/</w:t>
            </w:r>
            <w:proofErr w:type="spellStart"/>
            <w:r>
              <w:rPr>
                <w:b/>
                <w:bCs/>
                <w:sz w:val="22"/>
                <w:szCs w:val="22"/>
              </w:rPr>
              <w:t>mēnesī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:rsidR="00C975F5" w:rsidRPr="00F64ECA" w:rsidRDefault="00F64ECA" w:rsidP="00F64EC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Piemērojamā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LV </w:t>
            </w:r>
            <w:proofErr w:type="spellStart"/>
            <w:r>
              <w:rPr>
                <w:b/>
                <w:bCs/>
                <w:sz w:val="22"/>
                <w:szCs w:val="22"/>
              </w:rPr>
              <w:t>finansējuma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likme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(EUR/</w:t>
            </w:r>
            <w:proofErr w:type="spellStart"/>
            <w:r>
              <w:rPr>
                <w:b/>
                <w:bCs/>
                <w:sz w:val="22"/>
                <w:szCs w:val="22"/>
              </w:rPr>
              <w:t>mēnesī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03" w:type="dxa"/>
          </w:tcPr>
          <w:p w:rsidR="00C975F5" w:rsidRPr="00F64ECA" w:rsidRDefault="00F64ECA" w:rsidP="00F64ECA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64ECA">
              <w:rPr>
                <w:rFonts w:ascii="Times New Roman" w:hAnsi="Times New Roman" w:cs="Times New Roman"/>
                <w:b/>
                <w:lang w:val="en-US"/>
              </w:rPr>
              <w:t>Papildu</w:t>
            </w:r>
            <w:proofErr w:type="spellEnd"/>
            <w:r w:rsidRPr="00F64ECA">
              <w:rPr>
                <w:rFonts w:ascii="Times New Roman" w:hAnsi="Times New Roman" w:cs="Times New Roman"/>
                <w:b/>
                <w:lang w:val="en-US"/>
              </w:rPr>
              <w:t xml:space="preserve"> EK </w:t>
            </w:r>
            <w:proofErr w:type="spellStart"/>
            <w:r w:rsidRPr="00F64ECA">
              <w:rPr>
                <w:rFonts w:ascii="Times New Roman" w:hAnsi="Times New Roman" w:cs="Times New Roman"/>
                <w:b/>
                <w:lang w:val="en-US"/>
              </w:rPr>
              <w:t>finansējuma</w:t>
            </w:r>
            <w:proofErr w:type="spellEnd"/>
            <w:r w:rsidRPr="00F64E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64ECA">
              <w:rPr>
                <w:rFonts w:ascii="Times New Roman" w:hAnsi="Times New Roman" w:cs="Times New Roman"/>
                <w:b/>
                <w:lang w:val="en-US"/>
              </w:rPr>
              <w:t>atbalsts</w:t>
            </w:r>
            <w:proofErr w:type="spellEnd"/>
            <w:r w:rsidRPr="00F64E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64ECA">
              <w:rPr>
                <w:rFonts w:ascii="Times New Roman" w:hAnsi="Times New Roman" w:cs="Times New Roman"/>
                <w:b/>
                <w:lang w:val="en-US"/>
              </w:rPr>
              <w:t>prakses</w:t>
            </w:r>
            <w:proofErr w:type="spellEnd"/>
            <w:r w:rsidRPr="00F64E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64ECA">
              <w:rPr>
                <w:rFonts w:ascii="Times New Roman" w:hAnsi="Times New Roman" w:cs="Times New Roman"/>
                <w:b/>
                <w:lang w:val="en-US"/>
              </w:rPr>
              <w:t>mobilitātei</w:t>
            </w:r>
            <w:proofErr w:type="spellEnd"/>
            <w:r w:rsidRPr="00F64ECA">
              <w:rPr>
                <w:rFonts w:ascii="Times New Roman" w:hAnsi="Times New Roman" w:cs="Times New Roman"/>
                <w:b/>
                <w:lang w:val="en-US"/>
              </w:rPr>
              <w:t xml:space="preserve"> (EUR/</w:t>
            </w:r>
            <w:proofErr w:type="spellStart"/>
            <w:r w:rsidRPr="00F64ECA">
              <w:rPr>
                <w:rFonts w:ascii="Times New Roman" w:hAnsi="Times New Roman" w:cs="Times New Roman"/>
                <w:b/>
                <w:lang w:val="en-US"/>
              </w:rPr>
              <w:t>mēnesī</w:t>
            </w:r>
            <w:proofErr w:type="spellEnd"/>
            <w:r w:rsidRPr="00F64EC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C975F5" w:rsidTr="00F64ECA">
        <w:trPr>
          <w:trHeight w:val="984"/>
        </w:trPr>
        <w:tc>
          <w:tcPr>
            <w:tcW w:w="2977" w:type="dxa"/>
          </w:tcPr>
          <w:p w:rsidR="00C975F5" w:rsidRPr="00C975F5" w:rsidRDefault="00C975F5" w:rsidP="00F64ECA">
            <w:pPr>
              <w:pStyle w:val="Default"/>
              <w:rPr>
                <w:sz w:val="22"/>
                <w:szCs w:val="22"/>
                <w:lang w:val="lv-LV"/>
              </w:rPr>
            </w:pPr>
            <w:r w:rsidRPr="00C975F5">
              <w:rPr>
                <w:b/>
                <w:bCs/>
                <w:sz w:val="22"/>
                <w:szCs w:val="22"/>
                <w:lang w:val="lv-LV"/>
              </w:rPr>
              <w:t xml:space="preserve">1.grupa – Austrija, Beļģija, Dānija, Francija, Islande, Itālija, Īrija, Lihtenšteina, Luksemburga, Nīderlande, Norvēģija, Somija, Vācija, Zviedrija </w:t>
            </w:r>
          </w:p>
        </w:tc>
        <w:tc>
          <w:tcPr>
            <w:tcW w:w="1985" w:type="dxa"/>
          </w:tcPr>
          <w:p w:rsidR="00C975F5" w:rsidRDefault="00C975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674,00 </w:t>
            </w:r>
          </w:p>
        </w:tc>
        <w:tc>
          <w:tcPr>
            <w:tcW w:w="1984" w:type="dxa"/>
          </w:tcPr>
          <w:p w:rsidR="00C975F5" w:rsidRPr="00C975F5" w:rsidRDefault="00C975F5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2303" w:type="dxa"/>
          </w:tcPr>
          <w:p w:rsidR="00C975F5" w:rsidRPr="00F64ECA" w:rsidRDefault="00F64ECA" w:rsidP="00C975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  <w:tr w:rsidR="00C975F5" w:rsidTr="00F64ECA">
        <w:trPr>
          <w:trHeight w:val="477"/>
        </w:trPr>
        <w:tc>
          <w:tcPr>
            <w:tcW w:w="2977" w:type="dxa"/>
          </w:tcPr>
          <w:p w:rsidR="00C975F5" w:rsidRPr="00C975F5" w:rsidRDefault="00C975F5">
            <w:pPr>
              <w:pStyle w:val="Default"/>
              <w:rPr>
                <w:sz w:val="22"/>
                <w:szCs w:val="22"/>
                <w:lang w:val="lv-LV"/>
              </w:rPr>
            </w:pPr>
            <w:r w:rsidRPr="00C975F5">
              <w:rPr>
                <w:b/>
                <w:bCs/>
                <w:sz w:val="22"/>
                <w:szCs w:val="22"/>
                <w:lang w:val="lv-LV"/>
              </w:rPr>
              <w:t xml:space="preserve">2.grupa – Čehija, Grieķija, Igaunija, Kipra, Latvija, Malta, Portugāle, Slovākija, Slovēnija, Spānija </w:t>
            </w:r>
          </w:p>
        </w:tc>
        <w:tc>
          <w:tcPr>
            <w:tcW w:w="1985" w:type="dxa"/>
          </w:tcPr>
          <w:p w:rsidR="00C975F5" w:rsidRDefault="00C975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606,00 </w:t>
            </w:r>
          </w:p>
        </w:tc>
        <w:tc>
          <w:tcPr>
            <w:tcW w:w="1984" w:type="dxa"/>
          </w:tcPr>
          <w:p w:rsidR="00C975F5" w:rsidRPr="00C975F5" w:rsidRDefault="00C975F5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2303" w:type="dxa"/>
          </w:tcPr>
          <w:p w:rsidR="00C975F5" w:rsidRPr="00F64ECA" w:rsidRDefault="00F64E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  <w:tr w:rsidR="00C975F5" w:rsidTr="00F64ECA">
        <w:trPr>
          <w:trHeight w:val="477"/>
        </w:trPr>
        <w:tc>
          <w:tcPr>
            <w:tcW w:w="2977" w:type="dxa"/>
          </w:tcPr>
          <w:p w:rsidR="00C975F5" w:rsidRPr="00C975F5" w:rsidRDefault="00C975F5">
            <w:pPr>
              <w:pStyle w:val="Default"/>
              <w:rPr>
                <w:sz w:val="22"/>
                <w:szCs w:val="22"/>
                <w:lang w:val="lv-LV"/>
              </w:rPr>
            </w:pPr>
            <w:r w:rsidRPr="00C975F5">
              <w:rPr>
                <w:b/>
                <w:bCs/>
                <w:sz w:val="22"/>
                <w:szCs w:val="22"/>
                <w:lang w:val="lv-LV"/>
              </w:rPr>
              <w:t xml:space="preserve">3.grupa - Bulgārija, Horvātija, Lietuva, Polija, Rumānija, Serbija, Turcija, Ungārija, </w:t>
            </w:r>
            <w:proofErr w:type="spellStart"/>
            <w:r w:rsidRPr="00C975F5">
              <w:rPr>
                <w:b/>
                <w:bCs/>
                <w:sz w:val="22"/>
                <w:szCs w:val="22"/>
                <w:lang w:val="lv-LV"/>
              </w:rPr>
              <w:t>Ziemeļmaķedonija</w:t>
            </w:r>
            <w:proofErr w:type="spellEnd"/>
            <w:r w:rsidRPr="00C975F5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985" w:type="dxa"/>
          </w:tcPr>
          <w:p w:rsidR="00C975F5" w:rsidRDefault="00C975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550,00 </w:t>
            </w:r>
          </w:p>
        </w:tc>
        <w:tc>
          <w:tcPr>
            <w:tcW w:w="1984" w:type="dxa"/>
          </w:tcPr>
          <w:p w:rsidR="00C975F5" w:rsidRPr="00C975F5" w:rsidRDefault="00C975F5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2303" w:type="dxa"/>
          </w:tcPr>
          <w:p w:rsidR="00C975F5" w:rsidRPr="00F64ECA" w:rsidRDefault="00F64E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</w:tbl>
    <w:p w:rsidR="001D7AF1" w:rsidRPr="001D7AF1" w:rsidRDefault="001D7AF1" w:rsidP="001D7AF1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2</w:t>
      </w:r>
      <w:r w:rsidRPr="001D7AF1">
        <w:rPr>
          <w:rFonts w:ascii="Times New Roman" w:hAnsi="Times New Roman" w:cs="Times New Roman"/>
          <w:b/>
          <w:sz w:val="24"/>
          <w:lang w:val="en-US"/>
        </w:rPr>
        <w:t xml:space="preserve">. </w:t>
      </w:r>
      <w:r w:rsidRPr="001D7AF1">
        <w:rPr>
          <w:rFonts w:ascii="Times New Roman" w:hAnsi="Times New Roman" w:cs="Times New Roman"/>
          <w:b/>
          <w:sz w:val="24"/>
        </w:rPr>
        <w:t xml:space="preserve">Īstermiņa mobilitāte </w:t>
      </w:r>
    </w:p>
    <w:p w:rsidR="001D7AF1" w:rsidRPr="001D7AF1" w:rsidRDefault="001D7AF1" w:rsidP="001D7AF1">
      <w:pPr>
        <w:rPr>
          <w:rFonts w:ascii="Times New Roman" w:hAnsi="Times New Roman" w:cs="Times New Roman"/>
          <w:sz w:val="24"/>
        </w:rPr>
      </w:pPr>
      <w:r w:rsidRPr="001D7AF1">
        <w:rPr>
          <w:rFonts w:ascii="Times New Roman" w:hAnsi="Times New Roman" w:cs="Times New Roman"/>
          <w:sz w:val="24"/>
        </w:rPr>
        <w:t xml:space="preserve">Eiropas Komisijas noteiktās fiksētās uzturēšanās atbalsta likmes palielināšana: </w:t>
      </w:r>
    </w:p>
    <w:p w:rsidR="001D7AF1" w:rsidRPr="001D7AF1" w:rsidRDefault="001D7AF1" w:rsidP="001D7AF1">
      <w:pPr>
        <w:spacing w:after="0"/>
        <w:rPr>
          <w:rFonts w:ascii="Times New Roman" w:hAnsi="Times New Roman" w:cs="Times New Roman"/>
          <w:sz w:val="24"/>
        </w:rPr>
      </w:pPr>
      <w:r w:rsidRPr="001D7AF1">
        <w:rPr>
          <w:rFonts w:ascii="Times New Roman" w:hAnsi="Times New Roman" w:cs="Times New Roman"/>
          <w:sz w:val="24"/>
        </w:rPr>
        <w:t xml:space="preserve">- līdz 30 EUR/dienā līdz 14.mobilitātes dienai </w:t>
      </w:r>
    </w:p>
    <w:p w:rsidR="00F64ECA" w:rsidRPr="001D7AF1" w:rsidRDefault="001D7AF1" w:rsidP="001D7AF1">
      <w:pPr>
        <w:spacing w:after="0"/>
        <w:rPr>
          <w:rFonts w:ascii="Times New Roman" w:hAnsi="Times New Roman" w:cs="Times New Roman"/>
          <w:sz w:val="24"/>
        </w:rPr>
      </w:pPr>
      <w:r w:rsidRPr="001D7AF1">
        <w:rPr>
          <w:rFonts w:ascii="Times New Roman" w:hAnsi="Times New Roman" w:cs="Times New Roman"/>
          <w:sz w:val="24"/>
        </w:rPr>
        <w:t>- līdz 20 EUR/dienā no 15.-30.mobilitātes dienai</w:t>
      </w:r>
    </w:p>
    <w:p w:rsidR="001D7AF1" w:rsidRPr="001D7AF1" w:rsidRDefault="001D7AF1" w:rsidP="001D7AF1">
      <w:pPr>
        <w:spacing w:after="0"/>
      </w:pPr>
    </w:p>
    <w:p w:rsidR="00535353" w:rsidRDefault="001D7AF1" w:rsidP="00535353">
      <w:pPr>
        <w:pStyle w:val="Default"/>
      </w:pPr>
      <w:r>
        <w:rPr>
          <w:b/>
          <w:color w:val="auto"/>
        </w:rPr>
        <w:t>3</w:t>
      </w:r>
      <w:bookmarkStart w:id="0" w:name="_GoBack"/>
      <w:bookmarkEnd w:id="0"/>
      <w:r w:rsidRPr="001D7AF1">
        <w:rPr>
          <w:b/>
          <w:color w:val="auto"/>
        </w:rPr>
        <w:t>.</w:t>
      </w:r>
      <w:r w:rsidR="00535353" w:rsidRPr="00535353">
        <w:rPr>
          <w:b/>
          <w:color w:val="auto"/>
        </w:rPr>
        <w:t xml:space="preserve"> </w:t>
      </w:r>
      <w:proofErr w:type="spellStart"/>
      <w:r w:rsidR="00535353" w:rsidRPr="00535353">
        <w:rPr>
          <w:b/>
        </w:rPr>
        <w:t>Ceļa</w:t>
      </w:r>
      <w:proofErr w:type="spellEnd"/>
      <w:r w:rsidR="00535353" w:rsidRPr="00535353">
        <w:rPr>
          <w:b/>
        </w:rPr>
        <w:t xml:space="preserve"> </w:t>
      </w:r>
      <w:proofErr w:type="spellStart"/>
      <w:r w:rsidR="00535353" w:rsidRPr="00535353">
        <w:rPr>
          <w:b/>
        </w:rPr>
        <w:t>atbalsta</w:t>
      </w:r>
      <w:proofErr w:type="spellEnd"/>
      <w:r w:rsidR="00535353" w:rsidRPr="00535353">
        <w:rPr>
          <w:b/>
        </w:rPr>
        <w:t xml:space="preserve"> </w:t>
      </w:r>
      <w:proofErr w:type="spellStart"/>
      <w:r w:rsidR="00535353" w:rsidRPr="00535353">
        <w:rPr>
          <w:b/>
        </w:rPr>
        <w:t>likmes</w:t>
      </w:r>
      <w:proofErr w:type="spellEnd"/>
      <w:r w:rsidR="00535353">
        <w:t xml:space="preserve"> </w:t>
      </w:r>
    </w:p>
    <w:p w:rsidR="00535353" w:rsidRPr="00535353" w:rsidRDefault="00535353" w:rsidP="00535353">
      <w:pPr>
        <w:pStyle w:val="Default"/>
      </w:pPr>
      <w:proofErr w:type="spellStart"/>
      <w:r w:rsidRPr="00535353">
        <w:rPr>
          <w:bCs/>
          <w:sz w:val="23"/>
          <w:szCs w:val="23"/>
        </w:rPr>
        <w:t>Ceļa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atbalsta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likmes</w:t>
      </w:r>
      <w:proofErr w:type="spellEnd"/>
      <w:r w:rsidRPr="00535353">
        <w:rPr>
          <w:bCs/>
          <w:sz w:val="23"/>
          <w:szCs w:val="23"/>
        </w:rPr>
        <w:t xml:space="preserve"> (</w:t>
      </w:r>
      <w:proofErr w:type="spellStart"/>
      <w:r w:rsidRPr="00535353">
        <w:rPr>
          <w:bCs/>
          <w:sz w:val="23"/>
          <w:szCs w:val="23"/>
        </w:rPr>
        <w:t>saskaņā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ar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Eiropas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Komisijas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izstrādāto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attāluma</w:t>
      </w:r>
      <w:proofErr w:type="spellEnd"/>
      <w:r w:rsidRPr="00535353">
        <w:rPr>
          <w:bCs/>
          <w:sz w:val="23"/>
          <w:szCs w:val="23"/>
        </w:rPr>
        <w:t xml:space="preserve"> </w:t>
      </w:r>
      <w:proofErr w:type="spellStart"/>
      <w:r w:rsidRPr="00535353">
        <w:rPr>
          <w:bCs/>
          <w:sz w:val="23"/>
          <w:szCs w:val="23"/>
        </w:rPr>
        <w:t>kalkulatoru</w:t>
      </w:r>
      <w:proofErr w:type="spellEnd"/>
      <w:r w:rsidRPr="00535353">
        <w:rPr>
          <w:bCs/>
          <w:sz w:val="23"/>
          <w:szCs w:val="23"/>
        </w:rPr>
        <w:t>):</w:t>
      </w:r>
    </w:p>
    <w:p w:rsidR="00535353" w:rsidRDefault="00535353" w:rsidP="00535353">
      <w:pPr>
        <w:pStyle w:val="Default"/>
      </w:pPr>
    </w:p>
    <w:tbl>
      <w:tblPr>
        <w:tblStyle w:val="TableGrid"/>
        <w:tblW w:w="959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43"/>
        <w:gridCol w:w="2977"/>
        <w:gridCol w:w="7"/>
        <w:gridCol w:w="3258"/>
        <w:gridCol w:w="7"/>
      </w:tblGrid>
      <w:tr w:rsidR="001D7AF1" w:rsidRPr="00535353" w:rsidTr="001D7AF1">
        <w:trPr>
          <w:trHeight w:val="353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Attālums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Piemērojamā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EK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likme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vienam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dalībniekam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(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parasta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ceļošana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)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Piemērojamā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EK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likme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vienam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dalībniekam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(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zaļa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ceļošana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) </w:t>
            </w:r>
          </w:p>
        </w:tc>
      </w:tr>
      <w:tr w:rsidR="001D7AF1" w:rsidRPr="00535353" w:rsidTr="001D7AF1">
        <w:trPr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10-99 km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28,00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56,00 EUR </w:t>
            </w:r>
          </w:p>
        </w:tc>
      </w:tr>
      <w:tr w:rsidR="001D7AF1" w:rsidRPr="00535353" w:rsidTr="001D7AF1">
        <w:trPr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100-499 km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211,00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285,00 EUR </w:t>
            </w:r>
          </w:p>
        </w:tc>
      </w:tr>
      <w:tr w:rsidR="001D7AF1" w:rsidRPr="00535353" w:rsidTr="001D7AF1">
        <w:trPr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500-1999 km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309,00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417,00 EUR </w:t>
            </w:r>
          </w:p>
        </w:tc>
      </w:tr>
      <w:tr w:rsidR="001D7AF1" w:rsidRPr="00535353" w:rsidTr="001D7AF1">
        <w:trPr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2000-2999 km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395,00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535,00 EUR </w:t>
            </w:r>
          </w:p>
        </w:tc>
      </w:tr>
      <w:tr w:rsidR="001D7AF1" w:rsidRPr="00535353" w:rsidTr="001D7AF1">
        <w:trPr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3000-3999 km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580,00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785,00 EUR </w:t>
            </w:r>
          </w:p>
        </w:tc>
      </w:tr>
      <w:tr w:rsidR="001D7AF1" w:rsidRPr="00535353" w:rsidTr="001D7AF1">
        <w:trPr>
          <w:gridAfter w:val="1"/>
          <w:wAfter w:w="7" w:type="dxa"/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4000-7999 km </w:t>
            </w:r>
          </w:p>
        </w:tc>
        <w:tc>
          <w:tcPr>
            <w:tcW w:w="2977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1188,00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D7AF1" w:rsidRPr="00535353" w:rsidTr="001D7AF1">
        <w:trPr>
          <w:gridAfter w:val="1"/>
          <w:wAfter w:w="7" w:type="dxa"/>
          <w:trHeight w:val="100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>Virs</w:t>
            </w:r>
            <w:proofErr w:type="spellEnd"/>
            <w:r w:rsidRPr="0053535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8000 km </w:t>
            </w:r>
          </w:p>
        </w:tc>
        <w:tc>
          <w:tcPr>
            <w:tcW w:w="2977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1735,00 EUR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D7AF1" w:rsidRPr="00535353" w:rsidTr="001D7AF1">
        <w:trPr>
          <w:trHeight w:val="227"/>
        </w:trPr>
        <w:tc>
          <w:tcPr>
            <w:tcW w:w="3343" w:type="dxa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35353">
              <w:rPr>
                <w:rFonts w:ascii="Times New Roman" w:hAnsi="Times New Roman" w:cs="Times New Roman"/>
                <w:b/>
                <w:color w:val="000000"/>
              </w:rPr>
              <w:t xml:space="preserve">Ceļa dienas (iespējams piešķirt uzturēšanās atbalsta finansējumu) </w:t>
            </w:r>
          </w:p>
        </w:tc>
        <w:tc>
          <w:tcPr>
            <w:tcW w:w="2984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>līdz</w:t>
            </w:r>
            <w:proofErr w:type="spellEnd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 2 </w:t>
            </w:r>
            <w:proofErr w:type="spellStart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>dienām</w:t>
            </w:r>
            <w:proofErr w:type="spellEnd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265" w:type="dxa"/>
            <w:gridSpan w:val="2"/>
          </w:tcPr>
          <w:p w:rsidR="001D7AF1" w:rsidRPr="00535353" w:rsidRDefault="001D7AF1" w:rsidP="0053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>līdz</w:t>
            </w:r>
            <w:proofErr w:type="spellEnd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 6 </w:t>
            </w:r>
            <w:proofErr w:type="spellStart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>dienām</w:t>
            </w:r>
            <w:proofErr w:type="spellEnd"/>
            <w:r w:rsidRPr="0053535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</w:tbl>
    <w:p w:rsidR="001D7AF1" w:rsidRPr="001D7AF1" w:rsidRDefault="001D7AF1">
      <w:pPr>
        <w:rPr>
          <w:lang w:val="en-US"/>
        </w:rPr>
      </w:pPr>
    </w:p>
    <w:sectPr w:rsidR="001D7AF1" w:rsidRPr="001D7A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7F8D40"/>
    <w:multiLevelType w:val="multilevel"/>
    <w:tmpl w:val="769E0EE0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1F917A"/>
    <w:multiLevelType w:val="hybridMultilevel"/>
    <w:tmpl w:val="FD742E3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0E"/>
    <w:rsid w:val="001D4C4A"/>
    <w:rsid w:val="001D7AF1"/>
    <w:rsid w:val="004C4C0E"/>
    <w:rsid w:val="00535353"/>
    <w:rsid w:val="00C975F5"/>
    <w:rsid w:val="00F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99C2"/>
  <w15:chartTrackingRefBased/>
  <w15:docId w15:val="{32042A18-0BF6-4C09-A512-6E13E1C3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7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Stankovska</dc:creator>
  <cp:keywords/>
  <dc:description/>
  <cp:lastModifiedBy>Darja Stankovska</cp:lastModifiedBy>
  <cp:revision>2</cp:revision>
  <dcterms:created xsi:type="dcterms:W3CDTF">2025-11-04T13:44:00Z</dcterms:created>
  <dcterms:modified xsi:type="dcterms:W3CDTF">2025-11-06T10:32:00Z</dcterms:modified>
</cp:coreProperties>
</file>